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21" w:rsidRPr="006E271F" w:rsidRDefault="008C1211" w:rsidP="00CE1BF9">
      <w:pPr>
        <w:spacing w:line="520" w:lineRule="exact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关于组织</w:t>
      </w:r>
      <w:r w:rsidR="006E271F">
        <w:rPr>
          <w:rFonts w:ascii="方正小标宋简体" w:eastAsia="方正小标宋简体" w:hAnsi="华文中宋" w:cs="华文中宋" w:hint="eastAsia"/>
          <w:bCs/>
          <w:sz w:val="36"/>
          <w:szCs w:val="36"/>
        </w:rPr>
        <w:t>申报</w:t>
      </w:r>
      <w:r w:rsidR="006E271F">
        <w:rPr>
          <w:rFonts w:ascii="方正小标宋简体" w:eastAsia="方正小标宋简体" w:hAnsi="华文中宋" w:cs="华文中宋"/>
          <w:bCs/>
          <w:sz w:val="36"/>
          <w:szCs w:val="36"/>
        </w:rPr>
        <w:t>全国</w:t>
      </w:r>
      <w:r w:rsidR="006E271F">
        <w:rPr>
          <w:rFonts w:ascii="方正小标宋简体" w:eastAsia="方正小标宋简体" w:hAnsi="华文中宋" w:cs="华文中宋" w:hint="eastAsia"/>
          <w:bCs/>
          <w:sz w:val="36"/>
          <w:szCs w:val="36"/>
        </w:rPr>
        <w:t>大学</w:t>
      </w: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生创业基金的通知</w:t>
      </w:r>
    </w:p>
    <w:p w:rsidR="00DE2321" w:rsidRPr="008C1211" w:rsidRDefault="008C1211" w:rsidP="00CE1BF9">
      <w:pPr>
        <w:spacing w:beforeLines="100" w:afterLines="100" w:line="520" w:lineRule="exact"/>
        <w:jc w:val="right"/>
        <w:rPr>
          <w:rFonts w:ascii="仿宋_GB2312" w:eastAsia="仿宋_GB2312" w:hAnsi="宋体" w:cs="Times New Roman"/>
          <w:sz w:val="28"/>
          <w:szCs w:val="28"/>
        </w:rPr>
      </w:pPr>
      <w:r w:rsidRPr="008C1211">
        <w:rPr>
          <w:rFonts w:ascii="仿宋_GB2312" w:eastAsia="仿宋_GB2312" w:hAnsi="宋体" w:cs="仿宋_GB2312" w:hint="eastAsia"/>
          <w:sz w:val="28"/>
          <w:szCs w:val="28"/>
        </w:rPr>
        <w:t>教毕指〔</w:t>
      </w:r>
      <w:r w:rsidRPr="008C1211">
        <w:rPr>
          <w:rFonts w:ascii="仿宋_GB2312" w:eastAsia="仿宋_GB2312" w:hAnsi="宋体" w:cs="仿宋_GB2312"/>
          <w:sz w:val="28"/>
          <w:szCs w:val="28"/>
        </w:rPr>
        <w:t>2014</w:t>
      </w:r>
      <w:r w:rsidRPr="008C1211">
        <w:rPr>
          <w:rFonts w:ascii="仿宋_GB2312" w:eastAsia="仿宋_GB2312" w:hAnsi="宋体" w:cs="仿宋_GB2312" w:hint="eastAsia"/>
          <w:sz w:val="28"/>
          <w:szCs w:val="28"/>
        </w:rPr>
        <w:t>〕</w:t>
      </w:r>
      <w:r w:rsidR="00A3057D">
        <w:rPr>
          <w:rFonts w:ascii="仿宋_GB2312" w:eastAsia="仿宋_GB2312" w:hAnsi="宋体" w:cs="仿宋_GB2312" w:hint="eastAsia"/>
          <w:sz w:val="28"/>
          <w:szCs w:val="28"/>
        </w:rPr>
        <w:t>29</w:t>
      </w:r>
      <w:r w:rsidRPr="008C1211">
        <w:rPr>
          <w:rFonts w:ascii="仿宋_GB2312" w:eastAsia="仿宋_GB2312" w:hAnsi="宋体" w:cs="仿宋_GB2312" w:hint="eastAsia"/>
          <w:sz w:val="28"/>
          <w:szCs w:val="28"/>
        </w:rPr>
        <w:t>号</w:t>
      </w:r>
    </w:p>
    <w:p w:rsidR="00DE2321" w:rsidRPr="00E01259" w:rsidRDefault="008C1211" w:rsidP="008B7D28">
      <w:pPr>
        <w:spacing w:line="520" w:lineRule="exact"/>
        <w:rPr>
          <w:rFonts w:ascii="仿宋_GB2312" w:eastAsia="仿宋_GB2312" w:hAnsi="宋体" w:cs="Times New Roman"/>
          <w:sz w:val="28"/>
          <w:szCs w:val="28"/>
        </w:rPr>
      </w:pPr>
      <w:r w:rsidRPr="00E01259">
        <w:rPr>
          <w:rFonts w:ascii="仿宋_GB2312" w:eastAsia="仿宋_GB2312" w:hAnsi="宋体" w:cs="仿宋_GB2312" w:hint="eastAsia"/>
          <w:sz w:val="28"/>
          <w:szCs w:val="28"/>
        </w:rPr>
        <w:t>各省、自治区、直辖市高校毕业生就业主管部门，部属各高等学校：</w:t>
      </w:r>
    </w:p>
    <w:p w:rsidR="00DE2321" w:rsidRPr="00E01259" w:rsidRDefault="008C121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 w:rsidRPr="00E01259">
        <w:rPr>
          <w:rFonts w:ascii="仿宋_GB2312" w:eastAsia="仿宋_GB2312" w:hAnsi="宋体" w:cs="仿宋_GB2312" w:hint="eastAsia"/>
          <w:sz w:val="28"/>
          <w:szCs w:val="28"/>
        </w:rPr>
        <w:t>为深入贯彻落实党的十八</w:t>
      </w:r>
      <w:r w:rsidR="00AF0BA3">
        <w:rPr>
          <w:rFonts w:ascii="仿宋_GB2312" w:eastAsia="仿宋_GB2312" w:hAnsi="宋体" w:cs="仿宋_GB2312" w:hint="eastAsia"/>
          <w:sz w:val="28"/>
          <w:szCs w:val="28"/>
        </w:rPr>
        <w:t>届</w:t>
      </w:r>
      <w:r w:rsidR="00AF0BA3">
        <w:rPr>
          <w:rFonts w:ascii="仿宋_GB2312" w:eastAsia="仿宋_GB2312" w:hAnsi="宋体" w:cs="仿宋_GB2312"/>
          <w:sz w:val="28"/>
          <w:szCs w:val="28"/>
        </w:rPr>
        <w:t>三中全会</w:t>
      </w:r>
      <w:r w:rsidRPr="00E01259">
        <w:rPr>
          <w:rFonts w:ascii="仿宋_GB2312" w:eastAsia="仿宋_GB2312" w:hAnsi="宋体" w:cs="仿宋_GB2312" w:hint="eastAsia"/>
          <w:sz w:val="28"/>
          <w:szCs w:val="28"/>
        </w:rPr>
        <w:t>精神和教育部2014年全国高校毕业生就业工作网络视频会议要求，进一步推动各地</w:t>
      </w:r>
      <w:r w:rsidR="004B557F">
        <w:rPr>
          <w:rFonts w:ascii="仿宋_GB2312" w:eastAsia="仿宋_GB2312" w:hAnsi="宋体" w:cs="仿宋_GB2312" w:hint="eastAsia"/>
          <w:sz w:val="28"/>
          <w:szCs w:val="28"/>
        </w:rPr>
        <w:t>各</w:t>
      </w:r>
      <w:r w:rsidRPr="00E01259">
        <w:rPr>
          <w:rFonts w:ascii="仿宋_GB2312" w:eastAsia="仿宋_GB2312" w:hAnsi="宋体" w:cs="仿宋_GB2312" w:hint="eastAsia"/>
          <w:sz w:val="28"/>
          <w:szCs w:val="28"/>
        </w:rPr>
        <w:t>高校加强创新创业教育和大学生自主创业工作，鼓励支持大学生创业，在高校学生司指导下，全国高等学校学生信息咨询与就业指导中心定于2014年</w:t>
      </w:r>
      <w:r w:rsidR="00AF0BA3">
        <w:rPr>
          <w:rFonts w:ascii="仿宋_GB2312" w:eastAsia="仿宋_GB2312" w:hAnsi="宋体" w:cs="仿宋_GB2312"/>
          <w:sz w:val="28"/>
          <w:szCs w:val="28"/>
        </w:rPr>
        <w:t>5</w:t>
      </w:r>
      <w:r w:rsidRPr="00E01259">
        <w:rPr>
          <w:rFonts w:ascii="仿宋_GB2312" w:eastAsia="仿宋_GB2312" w:hAnsi="宋体" w:cs="仿宋_GB2312" w:hint="eastAsia"/>
          <w:sz w:val="28"/>
          <w:szCs w:val="28"/>
        </w:rPr>
        <w:t>月</w:t>
      </w:r>
      <w:r w:rsidR="00E01259" w:rsidRPr="00E01259">
        <w:rPr>
          <w:rFonts w:ascii="仿宋_GB2312" w:eastAsia="仿宋_GB2312" w:hAnsi="宋体" w:cs="仿宋_GB2312" w:hint="eastAsia"/>
          <w:sz w:val="28"/>
          <w:szCs w:val="28"/>
        </w:rPr>
        <w:t>启动本年度“</w:t>
      </w:r>
      <w:r w:rsidR="006E271F">
        <w:rPr>
          <w:rFonts w:ascii="仿宋_GB2312" w:eastAsia="仿宋_GB2312" w:hAnsi="宋体" w:cs="仿宋_GB2312" w:hint="eastAsia"/>
          <w:sz w:val="28"/>
          <w:szCs w:val="28"/>
        </w:rPr>
        <w:t>全国</w:t>
      </w:r>
      <w:r w:rsidRPr="00E01259">
        <w:rPr>
          <w:rFonts w:ascii="仿宋_GB2312" w:eastAsia="仿宋_GB2312" w:hAnsi="宋体" w:cs="仿宋_GB2312" w:hint="eastAsia"/>
          <w:sz w:val="28"/>
          <w:szCs w:val="28"/>
        </w:rPr>
        <w:t>大学生创业基金</w:t>
      </w:r>
      <w:r w:rsidR="00E01259" w:rsidRPr="00E01259">
        <w:rPr>
          <w:rFonts w:ascii="仿宋_GB2312" w:eastAsia="仿宋_GB2312" w:hAnsi="宋体" w:cs="仿宋_GB2312" w:hint="eastAsia"/>
          <w:sz w:val="28"/>
          <w:szCs w:val="28"/>
        </w:rPr>
        <w:t>”项目</w:t>
      </w:r>
      <w:r w:rsidRPr="00E01259">
        <w:rPr>
          <w:rFonts w:ascii="仿宋_GB2312" w:eastAsia="仿宋_GB2312" w:hAnsi="宋体" w:cs="仿宋_GB2312" w:hint="eastAsia"/>
          <w:sz w:val="28"/>
          <w:szCs w:val="28"/>
        </w:rPr>
        <w:t>申报</w:t>
      </w:r>
      <w:r w:rsidR="00665F66" w:rsidRPr="00E01259">
        <w:rPr>
          <w:rFonts w:ascii="仿宋_GB2312" w:eastAsia="仿宋_GB2312" w:hAnsi="宋体" w:cs="仿宋_GB2312" w:hint="eastAsia"/>
          <w:sz w:val="28"/>
          <w:szCs w:val="28"/>
        </w:rPr>
        <w:t>及评审</w:t>
      </w:r>
      <w:r w:rsidRPr="00E01259">
        <w:rPr>
          <w:rFonts w:ascii="仿宋_GB2312" w:eastAsia="仿宋_GB2312" w:hAnsi="宋体" w:cs="仿宋_GB2312" w:hint="eastAsia"/>
          <w:sz w:val="28"/>
          <w:szCs w:val="28"/>
        </w:rPr>
        <w:t>工作。现将有关事宜通知如下：</w:t>
      </w:r>
    </w:p>
    <w:p w:rsidR="00DE2321" w:rsidRPr="000B3C13" w:rsidRDefault="008C1211" w:rsidP="008B7D28">
      <w:pPr>
        <w:spacing w:line="520" w:lineRule="exact"/>
        <w:ind w:firstLineChars="250" w:firstLine="700"/>
        <w:jc w:val="left"/>
        <w:rPr>
          <w:rFonts w:ascii="黑体" w:eastAsia="黑体" w:hAnsi="黑体" w:cs="黑体"/>
          <w:sz w:val="28"/>
          <w:szCs w:val="28"/>
        </w:rPr>
      </w:pPr>
      <w:r w:rsidRPr="000B3C13">
        <w:rPr>
          <w:rFonts w:ascii="黑体" w:eastAsia="黑体" w:hAnsi="黑体" w:cs="黑体" w:hint="eastAsia"/>
          <w:sz w:val="28"/>
          <w:szCs w:val="28"/>
        </w:rPr>
        <w:t>一、基金简介</w:t>
      </w:r>
    </w:p>
    <w:p w:rsidR="000B3C13" w:rsidRDefault="006E271F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全国</w:t>
      </w:r>
      <w:r w:rsidR="00421A4D">
        <w:rPr>
          <w:rFonts w:ascii="仿宋_GB2312" w:eastAsia="仿宋_GB2312" w:hAnsi="宋体" w:cs="仿宋_GB2312" w:hint="eastAsia"/>
          <w:sz w:val="28"/>
          <w:szCs w:val="28"/>
        </w:rPr>
        <w:t>大学生创业基金</w:t>
      </w:r>
      <w:r w:rsidR="008C1211" w:rsidRPr="00E01259">
        <w:rPr>
          <w:rFonts w:ascii="仿宋_GB2312" w:eastAsia="仿宋_GB2312" w:hAnsi="宋体" w:cs="仿宋_GB2312" w:hint="eastAsia"/>
          <w:sz w:val="28"/>
          <w:szCs w:val="28"/>
        </w:rPr>
        <w:t>由</w:t>
      </w:r>
      <w:r w:rsidR="00E01259" w:rsidRPr="00E01259">
        <w:rPr>
          <w:rFonts w:ascii="仿宋_GB2312" w:eastAsia="仿宋_GB2312" w:hAnsi="宋体" w:cs="仿宋_GB2312" w:hint="eastAsia"/>
          <w:sz w:val="28"/>
          <w:szCs w:val="28"/>
        </w:rPr>
        <w:t>“</w:t>
      </w:r>
      <w:r w:rsidR="00665F66" w:rsidRPr="00E01259">
        <w:rPr>
          <w:rFonts w:ascii="仿宋_GB2312" w:eastAsia="仿宋_GB2312" w:hAnsi="宋体" w:cs="仿宋_GB2312" w:hint="eastAsia"/>
          <w:sz w:val="28"/>
          <w:szCs w:val="28"/>
        </w:rPr>
        <w:t>华图教育大学生创业基金</w:t>
      </w:r>
      <w:r w:rsidR="00E01259" w:rsidRPr="00E01259">
        <w:rPr>
          <w:rFonts w:ascii="仿宋_GB2312" w:eastAsia="仿宋_GB2312" w:hAnsi="宋体" w:cs="仿宋_GB2312" w:hint="eastAsia"/>
          <w:sz w:val="28"/>
          <w:szCs w:val="28"/>
        </w:rPr>
        <w:t>”</w:t>
      </w:r>
      <w:r w:rsidR="00665F66" w:rsidRPr="00E01259">
        <w:rPr>
          <w:rFonts w:ascii="仿宋_GB2312" w:eastAsia="仿宋_GB2312" w:hAnsi="宋体" w:cs="仿宋_GB2312" w:hint="eastAsia"/>
          <w:sz w:val="28"/>
          <w:szCs w:val="28"/>
        </w:rPr>
        <w:t>和</w:t>
      </w:r>
      <w:r w:rsidR="004E2FBE" w:rsidRPr="00E01259">
        <w:rPr>
          <w:rFonts w:ascii="仿宋_GB2312" w:eastAsia="仿宋_GB2312" w:hAnsi="宋体" w:cs="仿宋_GB2312" w:hint="eastAsia"/>
          <w:sz w:val="28"/>
          <w:szCs w:val="28"/>
        </w:rPr>
        <w:t>“</w:t>
      </w:r>
      <w:r w:rsidR="00665F66" w:rsidRPr="00E01259">
        <w:rPr>
          <w:rFonts w:ascii="仿宋_GB2312" w:eastAsia="仿宋_GB2312" w:hAnsi="宋体" w:cs="仿宋_GB2312" w:hint="eastAsia"/>
          <w:sz w:val="28"/>
          <w:szCs w:val="28"/>
        </w:rPr>
        <w:t>嘉龙大学生创业公益基金</w:t>
      </w:r>
      <w:r w:rsidR="00E01259" w:rsidRPr="00E01259">
        <w:rPr>
          <w:rFonts w:ascii="仿宋_GB2312" w:eastAsia="仿宋_GB2312" w:hAnsi="宋体" w:cs="仿宋_GB2312" w:hint="eastAsia"/>
          <w:sz w:val="28"/>
          <w:szCs w:val="28"/>
        </w:rPr>
        <w:t>”</w:t>
      </w:r>
      <w:r w:rsidR="00665F66" w:rsidRPr="00E01259">
        <w:rPr>
          <w:rFonts w:ascii="仿宋_GB2312" w:eastAsia="仿宋_GB2312" w:hAnsi="宋体" w:cs="仿宋_GB2312" w:hint="eastAsia"/>
          <w:sz w:val="28"/>
          <w:szCs w:val="28"/>
        </w:rPr>
        <w:t>两支基金组成，</w:t>
      </w:r>
      <w:r w:rsidR="00715FFD" w:rsidRPr="00E01259">
        <w:rPr>
          <w:rFonts w:ascii="仿宋_GB2312" w:eastAsia="仿宋_GB2312" w:hAnsi="宋体" w:cs="仿宋_GB2312" w:hint="eastAsia"/>
          <w:sz w:val="28"/>
          <w:szCs w:val="28"/>
        </w:rPr>
        <w:t>资金</w:t>
      </w:r>
      <w:r w:rsidR="00665F66" w:rsidRPr="00E01259">
        <w:rPr>
          <w:rFonts w:ascii="仿宋_GB2312" w:eastAsia="仿宋_GB2312" w:hAnsi="宋体" w:cs="仿宋_GB2312" w:hint="eastAsia"/>
          <w:sz w:val="28"/>
          <w:szCs w:val="28"/>
        </w:rPr>
        <w:t>总</w:t>
      </w:r>
      <w:r w:rsidR="00C855DE">
        <w:rPr>
          <w:rFonts w:ascii="仿宋_GB2312" w:eastAsia="仿宋_GB2312" w:hAnsi="宋体" w:cs="仿宋_GB2312" w:hint="eastAsia"/>
          <w:sz w:val="28"/>
          <w:szCs w:val="28"/>
        </w:rPr>
        <w:t>规模</w:t>
      </w:r>
      <w:r w:rsidR="00E01259">
        <w:rPr>
          <w:rFonts w:ascii="仿宋_GB2312" w:eastAsia="仿宋_GB2312" w:hAnsi="宋体" w:cs="仿宋_GB2312" w:hint="eastAsia"/>
          <w:sz w:val="28"/>
          <w:szCs w:val="28"/>
        </w:rPr>
        <w:t>增至</w:t>
      </w:r>
      <w:r w:rsidR="00665F66" w:rsidRPr="00E01259">
        <w:rPr>
          <w:rFonts w:ascii="仿宋_GB2312" w:eastAsia="仿宋_GB2312" w:hAnsi="宋体" w:cs="仿宋_GB2312" w:hint="eastAsia"/>
          <w:sz w:val="28"/>
          <w:szCs w:val="28"/>
        </w:rPr>
        <w:t>2000万元，</w:t>
      </w:r>
      <w:r w:rsidR="008C1211" w:rsidRPr="00E01259">
        <w:rPr>
          <w:rFonts w:ascii="仿宋_GB2312" w:eastAsia="仿宋_GB2312" w:hAnsi="宋体" w:cs="仿宋_GB2312" w:hint="eastAsia"/>
          <w:sz w:val="28"/>
          <w:szCs w:val="28"/>
        </w:rPr>
        <w:t>每年为大学生创业提供至少</w:t>
      </w:r>
      <w:r w:rsidR="00665F66" w:rsidRPr="00E01259">
        <w:rPr>
          <w:rFonts w:ascii="仿宋_GB2312" w:eastAsia="仿宋_GB2312" w:hAnsi="宋体" w:cs="仿宋_GB2312" w:hint="eastAsia"/>
          <w:sz w:val="28"/>
          <w:szCs w:val="28"/>
        </w:rPr>
        <w:t>4</w:t>
      </w:r>
      <w:r w:rsidR="008C1211" w:rsidRPr="00E01259">
        <w:rPr>
          <w:rFonts w:ascii="仿宋_GB2312" w:eastAsia="仿宋_GB2312" w:hAnsi="宋体" w:cs="仿宋_GB2312" w:hint="eastAsia"/>
          <w:sz w:val="28"/>
          <w:szCs w:val="28"/>
        </w:rPr>
        <w:t>00万元</w:t>
      </w:r>
      <w:r w:rsidR="009354C5" w:rsidRPr="00E01259">
        <w:rPr>
          <w:rFonts w:ascii="仿宋_GB2312" w:eastAsia="仿宋_GB2312" w:hAnsi="宋体" w:cs="仿宋_GB2312" w:hint="eastAsia"/>
          <w:sz w:val="28"/>
          <w:szCs w:val="28"/>
        </w:rPr>
        <w:t>的</w:t>
      </w:r>
      <w:r w:rsidR="008C1211" w:rsidRPr="00E01259">
        <w:rPr>
          <w:rFonts w:ascii="仿宋_GB2312" w:eastAsia="仿宋_GB2312" w:hAnsi="宋体" w:cs="仿宋_GB2312" w:hint="eastAsia"/>
          <w:sz w:val="28"/>
          <w:szCs w:val="28"/>
        </w:rPr>
        <w:t>资金支持</w:t>
      </w:r>
      <w:r w:rsidR="00665F66" w:rsidRPr="00E01259">
        <w:rPr>
          <w:rFonts w:ascii="仿宋_GB2312" w:eastAsia="仿宋_GB2312" w:hAnsi="宋体" w:cs="仿宋_GB2312" w:hint="eastAsia"/>
          <w:sz w:val="28"/>
          <w:szCs w:val="28"/>
        </w:rPr>
        <w:t>。</w:t>
      </w:r>
      <w:r>
        <w:rPr>
          <w:rFonts w:ascii="仿宋_GB2312" w:eastAsia="仿宋_GB2312" w:hAnsi="宋体" w:cs="仿宋_GB2312" w:hint="eastAsia"/>
          <w:sz w:val="28"/>
          <w:szCs w:val="28"/>
        </w:rPr>
        <w:t>两支</w:t>
      </w:r>
      <w:r>
        <w:rPr>
          <w:rFonts w:ascii="仿宋_GB2312" w:eastAsia="仿宋_GB2312" w:hAnsi="宋体" w:cs="仿宋_GB2312"/>
          <w:sz w:val="28"/>
          <w:szCs w:val="28"/>
        </w:rPr>
        <w:t>基金</w:t>
      </w:r>
      <w:r w:rsidR="00CC5CE4">
        <w:rPr>
          <w:rFonts w:ascii="仿宋_GB2312" w:eastAsia="仿宋_GB2312" w:hAnsi="宋体" w:cs="仿宋_GB2312" w:hint="eastAsia"/>
          <w:sz w:val="28"/>
          <w:szCs w:val="28"/>
        </w:rPr>
        <w:t>均</w:t>
      </w:r>
      <w:r w:rsidR="008C1211" w:rsidRPr="00E01259">
        <w:rPr>
          <w:rFonts w:ascii="仿宋_GB2312" w:eastAsia="仿宋_GB2312" w:hAnsi="宋体" w:cs="仿宋_GB2312" w:hint="eastAsia"/>
          <w:sz w:val="28"/>
          <w:szCs w:val="28"/>
        </w:rPr>
        <w:t>属无偿公益基金，资助期内不溢价、不分红</w:t>
      </w:r>
      <w:r w:rsidR="00421A4D">
        <w:rPr>
          <w:rFonts w:ascii="仿宋_GB2312" w:eastAsia="仿宋_GB2312" w:hAnsi="宋体" w:cs="仿宋_GB2312" w:hint="eastAsia"/>
          <w:sz w:val="28"/>
          <w:szCs w:val="28"/>
        </w:rPr>
        <w:t>，每年</w:t>
      </w:r>
      <w:r w:rsidR="00D202A1">
        <w:rPr>
          <w:rFonts w:ascii="仿宋_GB2312" w:eastAsia="仿宋_GB2312" w:hAnsi="宋体" w:cs="仿宋_GB2312" w:hint="eastAsia"/>
          <w:sz w:val="28"/>
          <w:szCs w:val="28"/>
        </w:rPr>
        <w:t>计划</w:t>
      </w:r>
      <w:r w:rsidR="00421A4D">
        <w:rPr>
          <w:rFonts w:ascii="仿宋_GB2312" w:eastAsia="仿宋_GB2312" w:hAnsi="宋体" w:cs="仿宋_GB2312"/>
          <w:sz w:val="28"/>
          <w:szCs w:val="28"/>
        </w:rPr>
        <w:t>资助</w:t>
      </w:r>
      <w:r w:rsidR="00421A4D">
        <w:rPr>
          <w:rFonts w:ascii="仿宋_GB2312" w:eastAsia="仿宋_GB2312" w:hAnsi="宋体" w:cs="仿宋_GB2312" w:hint="eastAsia"/>
          <w:sz w:val="28"/>
          <w:szCs w:val="28"/>
        </w:rPr>
        <w:t>20</w:t>
      </w:r>
      <w:r w:rsidR="00421A4D">
        <w:rPr>
          <w:rFonts w:ascii="仿宋_GB2312" w:eastAsia="仿宋_GB2312" w:hAnsi="宋体" w:cs="仿宋_GB2312"/>
          <w:sz w:val="28"/>
          <w:szCs w:val="28"/>
        </w:rPr>
        <w:t>-30</w:t>
      </w:r>
      <w:r w:rsidR="00421A4D">
        <w:rPr>
          <w:rFonts w:ascii="仿宋_GB2312" w:eastAsia="仿宋_GB2312" w:hAnsi="宋体" w:cs="仿宋_GB2312" w:hint="eastAsia"/>
          <w:sz w:val="28"/>
          <w:szCs w:val="28"/>
        </w:rPr>
        <w:t>个</w:t>
      </w:r>
      <w:r w:rsidR="00421A4D">
        <w:rPr>
          <w:rFonts w:ascii="仿宋_GB2312" w:eastAsia="仿宋_GB2312" w:hAnsi="宋体" w:cs="仿宋_GB2312"/>
          <w:sz w:val="28"/>
          <w:szCs w:val="28"/>
        </w:rPr>
        <w:t>创业项目</w:t>
      </w:r>
      <w:r w:rsidR="00421A4D">
        <w:rPr>
          <w:rFonts w:ascii="仿宋_GB2312" w:eastAsia="仿宋_GB2312" w:hAnsi="宋体" w:cs="仿宋_GB2312" w:hint="eastAsia"/>
          <w:sz w:val="28"/>
          <w:szCs w:val="28"/>
        </w:rPr>
        <w:t>，</w:t>
      </w:r>
      <w:r w:rsidR="008C1211" w:rsidRPr="00E01259">
        <w:rPr>
          <w:rFonts w:ascii="仿宋_GB2312" w:eastAsia="仿宋_GB2312" w:hAnsi="宋体" w:cs="仿宋_GB2312" w:hint="eastAsia"/>
          <w:sz w:val="28"/>
          <w:szCs w:val="28"/>
        </w:rPr>
        <w:t>单项资助金额最高30万元。对发展前景良好</w:t>
      </w:r>
      <w:r w:rsidR="00665F66" w:rsidRPr="00E01259">
        <w:rPr>
          <w:rFonts w:ascii="仿宋_GB2312" w:eastAsia="仿宋_GB2312" w:hAnsi="宋体" w:cs="仿宋_GB2312" w:hint="eastAsia"/>
          <w:sz w:val="28"/>
          <w:szCs w:val="28"/>
        </w:rPr>
        <w:t>的创业项目，基金管理委员会还将推荐接力基金并提供相关技术支持。</w:t>
      </w:r>
    </w:p>
    <w:p w:rsidR="000B3C13" w:rsidRPr="00E01259" w:rsidRDefault="000B3C13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基金</w:t>
      </w:r>
      <w:r>
        <w:rPr>
          <w:rFonts w:ascii="仿宋_GB2312" w:eastAsia="仿宋_GB2312" w:hAnsi="宋体" w:cs="仿宋_GB2312"/>
          <w:sz w:val="28"/>
          <w:szCs w:val="28"/>
        </w:rPr>
        <w:t>相关章程</w:t>
      </w:r>
      <w:r>
        <w:rPr>
          <w:rFonts w:ascii="仿宋_GB2312" w:eastAsia="仿宋_GB2312" w:hAnsi="宋体" w:cs="仿宋_GB2312" w:hint="eastAsia"/>
          <w:sz w:val="28"/>
          <w:szCs w:val="28"/>
        </w:rPr>
        <w:t>、</w:t>
      </w:r>
      <w:r>
        <w:rPr>
          <w:rFonts w:ascii="仿宋_GB2312" w:eastAsia="仿宋_GB2312" w:hAnsi="宋体" w:cs="仿宋_GB2312"/>
          <w:sz w:val="28"/>
          <w:szCs w:val="28"/>
        </w:rPr>
        <w:t>管理办法</w:t>
      </w:r>
      <w:r>
        <w:rPr>
          <w:rFonts w:ascii="仿宋_GB2312" w:eastAsia="仿宋_GB2312" w:hAnsi="宋体" w:cs="仿宋_GB2312" w:hint="eastAsia"/>
          <w:sz w:val="28"/>
          <w:szCs w:val="28"/>
        </w:rPr>
        <w:t>及</w:t>
      </w:r>
      <w:r>
        <w:rPr>
          <w:rFonts w:ascii="仿宋_GB2312" w:eastAsia="仿宋_GB2312" w:hAnsi="宋体" w:cs="仿宋_GB2312"/>
          <w:sz w:val="28"/>
          <w:szCs w:val="28"/>
        </w:rPr>
        <w:t>其他</w:t>
      </w:r>
      <w:r w:rsidR="00E13C66">
        <w:rPr>
          <w:rFonts w:ascii="仿宋_GB2312" w:eastAsia="仿宋_GB2312" w:hAnsi="宋体" w:cs="仿宋_GB2312" w:hint="eastAsia"/>
          <w:sz w:val="28"/>
          <w:szCs w:val="28"/>
        </w:rPr>
        <w:t>具体事宜</w:t>
      </w:r>
      <w:r>
        <w:rPr>
          <w:rFonts w:ascii="仿宋_GB2312" w:eastAsia="仿宋_GB2312" w:hAnsi="宋体" w:cs="仿宋_GB2312"/>
          <w:sz w:val="28"/>
          <w:szCs w:val="28"/>
        </w:rPr>
        <w:t>可</w:t>
      </w:r>
      <w:r>
        <w:rPr>
          <w:rFonts w:ascii="仿宋_GB2312" w:eastAsia="仿宋_GB2312" w:hAnsi="宋体" w:cs="仿宋_GB2312" w:hint="eastAsia"/>
          <w:sz w:val="28"/>
          <w:szCs w:val="28"/>
        </w:rPr>
        <w:t>登录“全国大学生创业服务网”（</w:t>
      </w:r>
      <w:r>
        <w:rPr>
          <w:rFonts w:ascii="仿宋_GB2312" w:eastAsia="仿宋_GB2312" w:hAnsi="宋体" w:cs="仿宋_GB2312"/>
          <w:sz w:val="28"/>
          <w:szCs w:val="28"/>
        </w:rPr>
        <w:t>cy.ncss.org.cn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  <w:r w:rsidR="00E13C66">
        <w:rPr>
          <w:rFonts w:ascii="仿宋_GB2312" w:eastAsia="仿宋_GB2312" w:hAnsi="宋体" w:cs="仿宋_GB2312" w:hint="eastAsia"/>
          <w:sz w:val="28"/>
          <w:szCs w:val="28"/>
        </w:rPr>
        <w:t>在线</w:t>
      </w:r>
      <w:r>
        <w:rPr>
          <w:rFonts w:ascii="仿宋_GB2312" w:eastAsia="仿宋_GB2312" w:hAnsi="宋体" w:cs="仿宋_GB2312"/>
          <w:sz w:val="28"/>
          <w:szCs w:val="28"/>
        </w:rPr>
        <w:t>查看。</w:t>
      </w:r>
    </w:p>
    <w:p w:rsidR="00DE2321" w:rsidRPr="000B3C13" w:rsidRDefault="008C1211" w:rsidP="008B7D28">
      <w:pPr>
        <w:spacing w:line="52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 w:rsidRPr="000B3C13">
        <w:rPr>
          <w:rFonts w:ascii="黑体" w:eastAsia="黑体" w:hAnsi="黑体" w:cs="黑体" w:hint="eastAsia"/>
          <w:sz w:val="28"/>
          <w:szCs w:val="28"/>
        </w:rPr>
        <w:t>二、资助对象</w:t>
      </w:r>
    </w:p>
    <w:p w:rsidR="00DE2321" w:rsidRDefault="008C121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基金资助对象为诚信守法、具有创业精神和</w:t>
      </w:r>
      <w:r w:rsidR="000409AC">
        <w:rPr>
          <w:rFonts w:ascii="仿宋_GB2312" w:eastAsia="仿宋_GB2312" w:hAnsi="宋体" w:cs="仿宋_GB2312" w:hint="eastAsia"/>
          <w:sz w:val="28"/>
          <w:szCs w:val="28"/>
        </w:rPr>
        <w:t>创业</w:t>
      </w:r>
      <w:r>
        <w:rPr>
          <w:rFonts w:ascii="仿宋_GB2312" w:eastAsia="仿宋_GB2312" w:hAnsi="宋体" w:cs="仿宋_GB2312" w:hint="eastAsia"/>
          <w:sz w:val="28"/>
          <w:szCs w:val="28"/>
        </w:rPr>
        <w:t>能力、做好创业准备的高校大学生。在校大学生或毕业两年内的高校毕业生均可申请。</w:t>
      </w:r>
    </w:p>
    <w:p w:rsidR="00DE2321" w:rsidRDefault="008C1211" w:rsidP="008B7D28">
      <w:pPr>
        <w:spacing w:line="520" w:lineRule="exact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三、申请条件</w:t>
      </w:r>
    </w:p>
    <w:p w:rsidR="00DE2321" w:rsidRDefault="008C121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1.</w:t>
      </w:r>
      <w:r>
        <w:rPr>
          <w:rFonts w:ascii="仿宋_GB2312" w:eastAsia="仿宋_GB2312" w:hAnsi="宋体" w:cs="仿宋_GB2312" w:hint="eastAsia"/>
          <w:sz w:val="28"/>
          <w:szCs w:val="28"/>
        </w:rPr>
        <w:t>申请人须为创业项目负责人或创业企业法定代表人。</w:t>
      </w:r>
    </w:p>
    <w:p w:rsidR="00DE2321" w:rsidRDefault="008C121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/>
          <w:sz w:val="28"/>
          <w:szCs w:val="28"/>
        </w:rPr>
        <w:t>.</w:t>
      </w:r>
      <w:r>
        <w:rPr>
          <w:rFonts w:ascii="仿宋_GB2312" w:eastAsia="仿宋_GB2312" w:hAnsi="宋体" w:cs="仿宋_GB2312" w:hint="eastAsia"/>
          <w:sz w:val="28"/>
          <w:szCs w:val="28"/>
        </w:rPr>
        <w:t>具有优势互补、富有责任心、矢志创业的核心创业团队。</w:t>
      </w:r>
    </w:p>
    <w:p w:rsidR="00DE2321" w:rsidRDefault="008C121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lastRenderedPageBreak/>
        <w:t>3.创业项目能体现时代特点，符合国家重点产业发展方向，代表本地区或本学校大学生创业水平。</w:t>
      </w:r>
    </w:p>
    <w:p w:rsidR="00DE2321" w:rsidRDefault="008C121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4</w:t>
      </w:r>
      <w:r>
        <w:rPr>
          <w:rFonts w:ascii="仿宋_GB2312" w:eastAsia="仿宋_GB2312" w:hAnsi="宋体" w:cs="仿宋_GB2312"/>
          <w:sz w:val="28"/>
          <w:szCs w:val="28"/>
        </w:rPr>
        <w:t>.</w:t>
      </w:r>
      <w:r>
        <w:rPr>
          <w:rFonts w:ascii="仿宋_GB2312" w:eastAsia="仿宋_GB2312" w:hAnsi="宋体" w:cs="仿宋_GB2312" w:hint="eastAsia"/>
          <w:sz w:val="28"/>
          <w:szCs w:val="28"/>
        </w:rPr>
        <w:t>已实现公司化运作，具有一定</w:t>
      </w:r>
      <w:r w:rsidR="00CF0D9E">
        <w:rPr>
          <w:rFonts w:ascii="仿宋_GB2312" w:eastAsia="仿宋_GB2312" w:hAnsi="宋体" w:cs="仿宋_GB2312" w:hint="eastAsia"/>
          <w:sz w:val="28"/>
          <w:szCs w:val="28"/>
        </w:rPr>
        <w:t>社会效益和</w:t>
      </w:r>
      <w:r>
        <w:rPr>
          <w:rFonts w:ascii="仿宋_GB2312" w:eastAsia="仿宋_GB2312" w:hAnsi="宋体" w:cs="仿宋_GB2312" w:hint="eastAsia"/>
          <w:sz w:val="28"/>
          <w:szCs w:val="28"/>
        </w:rPr>
        <w:t>经济效益，急需资金支持的大学生创业项目优先考虑。</w:t>
      </w:r>
    </w:p>
    <w:p w:rsidR="00DE2321" w:rsidRDefault="008C121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5</w:t>
      </w:r>
      <w:r>
        <w:rPr>
          <w:rFonts w:ascii="仿宋_GB2312" w:eastAsia="仿宋_GB2312" w:hAnsi="宋体" w:cs="仿宋_GB2312"/>
          <w:sz w:val="28"/>
          <w:szCs w:val="28"/>
        </w:rPr>
        <w:t>.</w:t>
      </w:r>
      <w:r>
        <w:rPr>
          <w:rFonts w:ascii="仿宋_GB2312" w:eastAsia="仿宋_GB2312" w:hAnsi="宋体" w:cs="仿宋_GB2312" w:hint="eastAsia"/>
          <w:sz w:val="28"/>
          <w:szCs w:val="28"/>
        </w:rPr>
        <w:t>自愿遵守《基金管理办法》有关规定，自觉服从基金管理委员会统一安排和监督，关心支持大学生创业公益事业。</w:t>
      </w:r>
    </w:p>
    <w:p w:rsidR="00DE2321" w:rsidRDefault="008C121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6</w:t>
      </w:r>
      <w:r>
        <w:rPr>
          <w:rFonts w:ascii="仿宋_GB2312" w:eastAsia="仿宋_GB2312" w:hAnsi="宋体" w:cs="仿宋_GB2312"/>
          <w:sz w:val="28"/>
          <w:szCs w:val="28"/>
        </w:rPr>
        <w:t>.</w:t>
      </w:r>
      <w:r>
        <w:rPr>
          <w:rFonts w:ascii="仿宋_GB2312" w:eastAsia="仿宋_GB2312" w:hAnsi="宋体" w:cs="仿宋_GB2312" w:hint="eastAsia"/>
          <w:sz w:val="28"/>
          <w:szCs w:val="28"/>
        </w:rPr>
        <w:t>获得所在高校重点推荐，自觉接受学校管理和指导。</w:t>
      </w:r>
    </w:p>
    <w:p w:rsidR="00DE2321" w:rsidRDefault="008C1211" w:rsidP="008B7D28">
      <w:pPr>
        <w:spacing w:line="52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四、申报要求</w:t>
      </w:r>
    </w:p>
    <w:p w:rsidR="00DE2321" w:rsidRDefault="008C121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1.基金采取网上申报方式，由各地</w:t>
      </w:r>
      <w:r w:rsidR="009A22DE">
        <w:rPr>
          <w:rFonts w:ascii="仿宋_GB2312" w:eastAsia="仿宋_GB2312" w:hAnsi="宋体" w:cs="仿宋_GB2312" w:hint="eastAsia"/>
          <w:sz w:val="28"/>
          <w:szCs w:val="28"/>
        </w:rPr>
        <w:t>各</w:t>
      </w:r>
      <w:r>
        <w:rPr>
          <w:rFonts w:ascii="仿宋_GB2312" w:eastAsia="仿宋_GB2312" w:hAnsi="宋体" w:cs="仿宋_GB2312" w:hint="eastAsia"/>
          <w:sz w:val="28"/>
          <w:szCs w:val="28"/>
        </w:rPr>
        <w:t>高校自主安排</w:t>
      </w:r>
      <w:r w:rsidR="009A22DE">
        <w:rPr>
          <w:rFonts w:ascii="仿宋_GB2312" w:eastAsia="仿宋_GB2312" w:hAnsi="宋体" w:cs="仿宋_GB2312" w:hint="eastAsia"/>
          <w:sz w:val="28"/>
          <w:szCs w:val="28"/>
        </w:rPr>
        <w:t>基金宣传及</w:t>
      </w:r>
      <w:r w:rsidR="009C721F">
        <w:rPr>
          <w:rFonts w:ascii="仿宋_GB2312" w:eastAsia="仿宋_GB2312" w:hAnsi="宋体" w:cs="仿宋_GB2312" w:hint="eastAsia"/>
          <w:sz w:val="28"/>
          <w:szCs w:val="28"/>
        </w:rPr>
        <w:t>项目选拔申报工作。</w:t>
      </w:r>
    </w:p>
    <w:p w:rsidR="00DE2321" w:rsidRDefault="008C121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2.申请人统一登录“全国大学生创业服务网”</w:t>
      </w:r>
      <w:r w:rsidR="00D568FD">
        <w:rPr>
          <w:rFonts w:ascii="仿宋_GB2312" w:eastAsia="仿宋_GB2312" w:hAnsi="宋体" w:cs="仿宋_GB2312" w:hint="eastAsia"/>
          <w:sz w:val="28"/>
          <w:szCs w:val="28"/>
        </w:rPr>
        <w:t>（</w:t>
      </w:r>
      <w:r w:rsidR="00D568FD">
        <w:rPr>
          <w:rFonts w:ascii="仿宋_GB2312" w:eastAsia="仿宋_GB2312" w:hAnsi="宋体" w:cs="仿宋_GB2312"/>
          <w:sz w:val="28"/>
          <w:szCs w:val="28"/>
        </w:rPr>
        <w:t>cy.ncss.org.cn</w:t>
      </w:r>
      <w:r w:rsidR="00D568FD">
        <w:rPr>
          <w:rFonts w:ascii="仿宋_GB2312" w:eastAsia="仿宋_GB2312" w:hAnsi="宋体" w:cs="仿宋_GB2312" w:hint="eastAsia"/>
          <w:sz w:val="28"/>
          <w:szCs w:val="28"/>
        </w:rPr>
        <w:t>），</w:t>
      </w:r>
      <w:r w:rsidR="00D568FD">
        <w:rPr>
          <w:rFonts w:ascii="仿宋_GB2312" w:eastAsia="仿宋_GB2312" w:hAnsi="宋体" w:cs="仿宋_GB2312"/>
          <w:sz w:val="28"/>
          <w:szCs w:val="28"/>
        </w:rPr>
        <w:t>按要求</w:t>
      </w:r>
      <w:r>
        <w:rPr>
          <w:rFonts w:ascii="仿宋_GB2312" w:eastAsia="仿宋_GB2312" w:hAnsi="宋体" w:cs="仿宋_GB2312" w:hint="eastAsia"/>
          <w:sz w:val="28"/>
          <w:szCs w:val="28"/>
        </w:rPr>
        <w:t>提交创业项目信息。</w:t>
      </w:r>
    </w:p>
    <w:p w:rsidR="00E01259" w:rsidRDefault="008C121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3.</w:t>
      </w:r>
      <w:r w:rsidR="003E0E36">
        <w:rPr>
          <w:rFonts w:ascii="仿宋_GB2312" w:eastAsia="仿宋_GB2312" w:hAnsi="宋体" w:cs="仿宋_GB2312" w:hint="eastAsia"/>
          <w:sz w:val="28"/>
          <w:szCs w:val="28"/>
        </w:rPr>
        <w:t>本年度</w:t>
      </w:r>
      <w:r>
        <w:rPr>
          <w:rFonts w:ascii="仿宋_GB2312" w:eastAsia="仿宋_GB2312" w:hAnsi="宋体" w:cs="仿宋_GB2312" w:hint="eastAsia"/>
          <w:sz w:val="28"/>
          <w:szCs w:val="28"/>
        </w:rPr>
        <w:t>项目申报截止日期：2014年</w:t>
      </w:r>
      <w:r w:rsidR="003E0E36">
        <w:rPr>
          <w:rFonts w:ascii="仿宋_GB2312" w:eastAsia="仿宋_GB2312" w:hAnsi="宋体" w:cs="仿宋_GB2312"/>
          <w:sz w:val="28"/>
          <w:szCs w:val="28"/>
        </w:rPr>
        <w:t>6</w:t>
      </w:r>
      <w:r>
        <w:rPr>
          <w:rFonts w:ascii="仿宋_GB2312" w:eastAsia="仿宋_GB2312" w:hAnsi="宋体" w:cs="仿宋_GB2312" w:hint="eastAsia"/>
          <w:sz w:val="28"/>
          <w:szCs w:val="28"/>
        </w:rPr>
        <w:t>月3</w:t>
      </w:r>
      <w:r w:rsidR="003E0E36">
        <w:rPr>
          <w:rFonts w:ascii="仿宋_GB2312" w:eastAsia="仿宋_GB2312" w:hAnsi="宋体" w:cs="仿宋_GB2312"/>
          <w:sz w:val="28"/>
          <w:szCs w:val="28"/>
        </w:rPr>
        <w:t>0</w:t>
      </w:r>
      <w:r>
        <w:rPr>
          <w:rFonts w:ascii="仿宋_GB2312" w:eastAsia="仿宋_GB2312" w:hAnsi="宋体" w:cs="仿宋_GB2312" w:hint="eastAsia"/>
          <w:sz w:val="28"/>
          <w:szCs w:val="28"/>
        </w:rPr>
        <w:t>日</w:t>
      </w:r>
      <w:r w:rsidR="003E0E36">
        <w:rPr>
          <w:rFonts w:ascii="仿宋_GB2312" w:eastAsia="仿宋_GB2312" w:hAnsi="宋体" w:cs="仿宋_GB2312" w:hint="eastAsia"/>
          <w:sz w:val="28"/>
          <w:szCs w:val="28"/>
        </w:rPr>
        <w:t>。</w:t>
      </w:r>
      <w:r>
        <w:rPr>
          <w:rFonts w:ascii="仿宋_GB2312" w:eastAsia="仿宋_GB2312" w:hAnsi="宋体" w:cs="仿宋_GB2312" w:hint="eastAsia"/>
          <w:sz w:val="28"/>
          <w:szCs w:val="28"/>
        </w:rPr>
        <w:t>逾期</w:t>
      </w:r>
      <w:r w:rsidR="003E0E36">
        <w:rPr>
          <w:rFonts w:ascii="仿宋_GB2312" w:eastAsia="仿宋_GB2312" w:hAnsi="宋体" w:cs="仿宋_GB2312" w:hint="eastAsia"/>
          <w:sz w:val="28"/>
          <w:szCs w:val="28"/>
        </w:rPr>
        <w:t>申报的</w:t>
      </w:r>
      <w:r w:rsidR="003E0E36">
        <w:rPr>
          <w:rFonts w:ascii="仿宋_GB2312" w:eastAsia="仿宋_GB2312" w:hAnsi="宋体" w:cs="仿宋_GB2312"/>
          <w:sz w:val="28"/>
          <w:szCs w:val="28"/>
        </w:rPr>
        <w:t>项目计入下一年</w:t>
      </w:r>
      <w:r w:rsidR="003E0E36">
        <w:rPr>
          <w:rFonts w:ascii="仿宋_GB2312" w:eastAsia="仿宋_GB2312" w:hAnsi="宋体" w:cs="仿宋_GB2312" w:hint="eastAsia"/>
          <w:sz w:val="28"/>
          <w:szCs w:val="28"/>
        </w:rPr>
        <w:t>进行</w:t>
      </w:r>
      <w:r w:rsidR="003E0E36">
        <w:rPr>
          <w:rFonts w:ascii="仿宋_GB2312" w:eastAsia="仿宋_GB2312" w:hAnsi="宋体" w:cs="仿宋_GB2312"/>
          <w:sz w:val="28"/>
          <w:szCs w:val="28"/>
        </w:rPr>
        <w:t>评审</w:t>
      </w:r>
      <w:r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DE2321" w:rsidRDefault="00D03E2A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4</w:t>
      </w:r>
      <w:r w:rsidR="008C1211">
        <w:rPr>
          <w:rFonts w:ascii="仿宋_GB2312" w:eastAsia="仿宋_GB2312" w:hAnsi="宋体" w:cs="仿宋_GB2312" w:hint="eastAsia"/>
          <w:sz w:val="28"/>
          <w:szCs w:val="28"/>
        </w:rPr>
        <w:t>.各地</w:t>
      </w:r>
      <w:r w:rsidR="00A67A21">
        <w:rPr>
          <w:rFonts w:ascii="仿宋_GB2312" w:eastAsia="仿宋_GB2312" w:hAnsi="宋体" w:cs="仿宋_GB2312" w:hint="eastAsia"/>
          <w:sz w:val="28"/>
          <w:szCs w:val="28"/>
        </w:rPr>
        <w:t>各</w:t>
      </w:r>
      <w:r w:rsidR="008C1211">
        <w:rPr>
          <w:rFonts w:ascii="仿宋_GB2312" w:eastAsia="仿宋_GB2312" w:hAnsi="宋体" w:cs="仿宋_GB2312" w:hint="eastAsia"/>
          <w:sz w:val="28"/>
          <w:szCs w:val="28"/>
        </w:rPr>
        <w:t>高校要</w:t>
      </w:r>
      <w:r w:rsidR="003B43E6">
        <w:rPr>
          <w:rFonts w:ascii="仿宋_GB2312" w:eastAsia="仿宋_GB2312" w:hAnsi="宋体" w:cs="仿宋_GB2312" w:hint="eastAsia"/>
          <w:sz w:val="28"/>
          <w:szCs w:val="28"/>
        </w:rPr>
        <w:t>积极</w:t>
      </w:r>
      <w:r w:rsidR="008C1211">
        <w:rPr>
          <w:rFonts w:ascii="仿宋_GB2312" w:eastAsia="仿宋_GB2312" w:hAnsi="宋体" w:cs="仿宋_GB2312" w:hint="eastAsia"/>
          <w:sz w:val="28"/>
          <w:szCs w:val="28"/>
        </w:rPr>
        <w:t>做好基金宣传</w:t>
      </w:r>
      <w:r w:rsidR="009354C5">
        <w:rPr>
          <w:rFonts w:ascii="仿宋_GB2312" w:eastAsia="仿宋_GB2312" w:hAnsi="宋体" w:cs="仿宋_GB2312" w:hint="eastAsia"/>
          <w:sz w:val="28"/>
          <w:szCs w:val="28"/>
        </w:rPr>
        <w:t>及</w:t>
      </w:r>
      <w:r w:rsidR="009354C5">
        <w:rPr>
          <w:rFonts w:ascii="仿宋_GB2312" w:eastAsia="仿宋_GB2312" w:hAnsi="宋体" w:cs="仿宋_GB2312"/>
          <w:sz w:val="28"/>
          <w:szCs w:val="28"/>
        </w:rPr>
        <w:t>项目</w:t>
      </w:r>
      <w:r w:rsidR="008C1211">
        <w:rPr>
          <w:rFonts w:ascii="仿宋_GB2312" w:eastAsia="仿宋_GB2312" w:hAnsi="宋体" w:cs="仿宋_GB2312" w:hint="eastAsia"/>
          <w:sz w:val="28"/>
          <w:szCs w:val="28"/>
        </w:rPr>
        <w:t>申报工作，</w:t>
      </w:r>
      <w:r w:rsidR="00A67A21">
        <w:rPr>
          <w:rFonts w:ascii="仿宋_GB2312" w:eastAsia="仿宋_GB2312" w:hAnsi="宋体" w:cs="仿宋_GB2312" w:hint="eastAsia"/>
          <w:sz w:val="28"/>
          <w:szCs w:val="28"/>
        </w:rPr>
        <w:t>积极推荐</w:t>
      </w:r>
      <w:r w:rsidR="003B43E6">
        <w:rPr>
          <w:rFonts w:ascii="仿宋_GB2312" w:eastAsia="仿宋_GB2312" w:hAnsi="宋体" w:cs="仿宋_GB2312" w:hint="eastAsia"/>
          <w:sz w:val="28"/>
          <w:szCs w:val="28"/>
        </w:rPr>
        <w:t>有创业融资需求、</w:t>
      </w:r>
      <w:r w:rsidR="00A67A21">
        <w:rPr>
          <w:rFonts w:ascii="仿宋_GB2312" w:eastAsia="仿宋_GB2312" w:hAnsi="宋体" w:cs="仿宋_GB2312" w:hint="eastAsia"/>
          <w:sz w:val="28"/>
          <w:szCs w:val="28"/>
        </w:rPr>
        <w:t>具有</w:t>
      </w:r>
      <w:r w:rsidR="003B43E6">
        <w:rPr>
          <w:rFonts w:ascii="仿宋_GB2312" w:eastAsia="仿宋_GB2312" w:hAnsi="宋体" w:cs="仿宋_GB2312"/>
          <w:sz w:val="28"/>
          <w:szCs w:val="28"/>
        </w:rPr>
        <w:t>成长潜力的优秀创业项目</w:t>
      </w:r>
      <w:r w:rsidR="008C1211">
        <w:rPr>
          <w:rFonts w:ascii="仿宋_GB2312" w:eastAsia="仿宋_GB2312" w:hAnsi="宋体" w:cs="仿宋_GB2312" w:hint="eastAsia"/>
          <w:sz w:val="28"/>
          <w:szCs w:val="28"/>
        </w:rPr>
        <w:t>，为大学生创业</w:t>
      </w:r>
      <w:r w:rsidR="003B43E6">
        <w:rPr>
          <w:rFonts w:ascii="仿宋_GB2312" w:eastAsia="仿宋_GB2312" w:hAnsi="宋体" w:cs="仿宋_GB2312" w:hint="eastAsia"/>
          <w:sz w:val="28"/>
          <w:szCs w:val="28"/>
        </w:rPr>
        <w:t>提供切实有</w:t>
      </w:r>
      <w:r w:rsidR="00E1600B">
        <w:rPr>
          <w:rFonts w:ascii="仿宋_GB2312" w:eastAsia="仿宋_GB2312" w:hAnsi="宋体" w:cs="仿宋_GB2312" w:hint="eastAsia"/>
          <w:sz w:val="28"/>
          <w:szCs w:val="28"/>
        </w:rPr>
        <w:t>效</w:t>
      </w:r>
      <w:r w:rsidR="00E1600B">
        <w:rPr>
          <w:rFonts w:ascii="仿宋_GB2312" w:eastAsia="仿宋_GB2312" w:hAnsi="宋体" w:cs="仿宋_GB2312"/>
          <w:sz w:val="28"/>
          <w:szCs w:val="28"/>
        </w:rPr>
        <w:t>的</w:t>
      </w:r>
      <w:r w:rsidR="003B43E6">
        <w:rPr>
          <w:rFonts w:ascii="仿宋_GB2312" w:eastAsia="仿宋_GB2312" w:hAnsi="宋体" w:cs="仿宋_GB2312" w:hint="eastAsia"/>
          <w:sz w:val="28"/>
          <w:szCs w:val="28"/>
        </w:rPr>
        <w:t>支持</w:t>
      </w:r>
      <w:r w:rsidR="003B43E6">
        <w:rPr>
          <w:rFonts w:ascii="仿宋_GB2312" w:eastAsia="仿宋_GB2312" w:hAnsi="宋体" w:cs="仿宋_GB2312"/>
          <w:sz w:val="28"/>
          <w:szCs w:val="28"/>
        </w:rPr>
        <w:t>和服务</w:t>
      </w:r>
      <w:r w:rsidR="008C1211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DE2321" w:rsidRDefault="00715FFD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 w:rsidR="003E0E36">
        <w:rPr>
          <w:rFonts w:ascii="仿宋_GB2312" w:eastAsia="仿宋_GB2312" w:hAnsi="宋体" w:cs="仿宋_GB2312" w:hint="eastAsia"/>
          <w:sz w:val="28"/>
          <w:szCs w:val="28"/>
        </w:rPr>
        <w:t xml:space="preserve">萧潇、黄晶  </w:t>
      </w:r>
      <w:r w:rsidR="008C1211">
        <w:rPr>
          <w:rFonts w:ascii="仿宋_GB2312" w:eastAsia="仿宋_GB2312" w:hAnsi="宋体" w:cs="仿宋_GB2312" w:hint="eastAsia"/>
          <w:sz w:val="28"/>
          <w:szCs w:val="28"/>
        </w:rPr>
        <w:t>电话：010-</w:t>
      </w:r>
      <w:r w:rsidR="003E0E36">
        <w:rPr>
          <w:rFonts w:ascii="仿宋_GB2312" w:eastAsia="仿宋_GB2312" w:hAnsi="宋体" w:cs="仿宋_GB2312" w:hint="eastAsia"/>
          <w:sz w:val="28"/>
          <w:szCs w:val="28"/>
        </w:rPr>
        <w:t>66092076、</w:t>
      </w:r>
      <w:r w:rsidR="008C1211">
        <w:rPr>
          <w:rFonts w:ascii="仿宋_GB2312" w:eastAsia="仿宋_GB2312" w:hAnsi="宋体" w:cs="仿宋_GB2312" w:hint="eastAsia"/>
          <w:sz w:val="28"/>
          <w:szCs w:val="28"/>
        </w:rPr>
        <w:t xml:space="preserve">66092081  </w:t>
      </w:r>
    </w:p>
    <w:p w:rsidR="00DE2321" w:rsidRDefault="00DE2321" w:rsidP="008B7D28">
      <w:pPr>
        <w:spacing w:line="520" w:lineRule="exact"/>
        <w:ind w:firstLineChars="200" w:firstLine="560"/>
        <w:jc w:val="left"/>
        <w:rPr>
          <w:rFonts w:ascii="仿宋_GB2312" w:eastAsia="仿宋_GB2312" w:hAnsi="宋体" w:cs="仿宋_GB2312"/>
          <w:sz w:val="28"/>
          <w:szCs w:val="28"/>
        </w:rPr>
      </w:pPr>
    </w:p>
    <w:p w:rsidR="00DE2321" w:rsidRPr="003E0E36" w:rsidRDefault="008C1211" w:rsidP="008B7D28">
      <w:pPr>
        <w:spacing w:line="520" w:lineRule="exact"/>
        <w:ind w:leftChars="1147" w:left="2409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3E0E36">
        <w:rPr>
          <w:rFonts w:ascii="仿宋_GB2312" w:eastAsia="仿宋_GB2312" w:hAnsi="宋体" w:cs="仿宋_GB2312" w:hint="eastAsia"/>
          <w:sz w:val="28"/>
          <w:szCs w:val="28"/>
        </w:rPr>
        <w:t>全国高等学校学生信息咨询与就业指导中心</w:t>
      </w:r>
    </w:p>
    <w:p w:rsidR="00DE2321" w:rsidRPr="003E0E36" w:rsidRDefault="00760A34" w:rsidP="008B7D28">
      <w:pPr>
        <w:spacing w:line="520" w:lineRule="exact"/>
        <w:ind w:leftChars="1147" w:left="2409"/>
        <w:jc w:val="center"/>
        <w:rPr>
          <w:rFonts w:ascii="仿宋_GB2312" w:eastAsia="仿宋_GB2312" w:hAnsi="宋体" w:cs="Times New Roman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/>
          <w:sz w:val="28"/>
          <w:szCs w:val="28"/>
        </w:rPr>
        <w:t>014</w:t>
      </w:r>
      <w:r w:rsidR="008C1211" w:rsidRPr="003E0E36"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="003E0E36" w:rsidRPr="003E0E36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4E2FBE">
        <w:rPr>
          <w:rFonts w:ascii="仿宋_GB2312" w:eastAsia="仿宋_GB2312" w:hAnsi="仿宋_GB2312" w:cs="仿宋_GB2312" w:hint="eastAsia"/>
          <w:sz w:val="28"/>
          <w:szCs w:val="28"/>
        </w:rPr>
        <w:t>30</w:t>
      </w:r>
      <w:r w:rsidR="008C1211" w:rsidRPr="003E0E36">
        <w:rPr>
          <w:rFonts w:ascii="仿宋_GB2312" w:eastAsia="仿宋_GB2312" w:hAnsi="仿宋_GB2312" w:cs="仿宋_GB2312" w:hint="eastAsia"/>
          <w:sz w:val="28"/>
          <w:szCs w:val="28"/>
        </w:rPr>
        <w:t>日</w:t>
      </w:r>
      <w:bookmarkStart w:id="0" w:name="_GoBack"/>
      <w:bookmarkEnd w:id="0"/>
    </w:p>
    <w:sectPr w:rsidR="00DE2321" w:rsidRPr="003E0E36" w:rsidSect="004B3B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637" w:rsidRDefault="00C81637" w:rsidP="004B557F">
      <w:r>
        <w:separator/>
      </w:r>
    </w:p>
  </w:endnote>
  <w:endnote w:type="continuationSeparator" w:id="1">
    <w:p w:rsidR="00C81637" w:rsidRDefault="00C81637" w:rsidP="004B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637" w:rsidRDefault="00C81637" w:rsidP="004B557F">
      <w:r>
        <w:separator/>
      </w:r>
    </w:p>
  </w:footnote>
  <w:footnote w:type="continuationSeparator" w:id="1">
    <w:p w:rsidR="00C81637" w:rsidRDefault="00C81637" w:rsidP="004B5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321"/>
    <w:rsid w:val="000208EE"/>
    <w:rsid w:val="000409AC"/>
    <w:rsid w:val="00074894"/>
    <w:rsid w:val="000B3C13"/>
    <w:rsid w:val="000E7C48"/>
    <w:rsid w:val="001953E1"/>
    <w:rsid w:val="003A3D8D"/>
    <w:rsid w:val="003B43E6"/>
    <w:rsid w:val="003E0E36"/>
    <w:rsid w:val="0040312A"/>
    <w:rsid w:val="00421A4D"/>
    <w:rsid w:val="00430919"/>
    <w:rsid w:val="004453FA"/>
    <w:rsid w:val="004B3BAD"/>
    <w:rsid w:val="004B557F"/>
    <w:rsid w:val="004E2FBE"/>
    <w:rsid w:val="0054794A"/>
    <w:rsid w:val="005825ED"/>
    <w:rsid w:val="00590762"/>
    <w:rsid w:val="00601C3B"/>
    <w:rsid w:val="00665F66"/>
    <w:rsid w:val="006E271F"/>
    <w:rsid w:val="00715FFD"/>
    <w:rsid w:val="00760A34"/>
    <w:rsid w:val="007864C0"/>
    <w:rsid w:val="00876B23"/>
    <w:rsid w:val="008B7D28"/>
    <w:rsid w:val="008C1211"/>
    <w:rsid w:val="008E4ECD"/>
    <w:rsid w:val="008F0A9F"/>
    <w:rsid w:val="009354C5"/>
    <w:rsid w:val="009A22DE"/>
    <w:rsid w:val="009C721F"/>
    <w:rsid w:val="00A3057D"/>
    <w:rsid w:val="00A67A21"/>
    <w:rsid w:val="00AF0BA3"/>
    <w:rsid w:val="00AF7E00"/>
    <w:rsid w:val="00BD5E3B"/>
    <w:rsid w:val="00C15BE9"/>
    <w:rsid w:val="00C60C4E"/>
    <w:rsid w:val="00C81637"/>
    <w:rsid w:val="00C855DE"/>
    <w:rsid w:val="00CC5CE4"/>
    <w:rsid w:val="00CE1BF9"/>
    <w:rsid w:val="00CF0D9E"/>
    <w:rsid w:val="00D03E2A"/>
    <w:rsid w:val="00D202A1"/>
    <w:rsid w:val="00D568FD"/>
    <w:rsid w:val="00DA3ACE"/>
    <w:rsid w:val="00DC4795"/>
    <w:rsid w:val="00DE2321"/>
    <w:rsid w:val="00E01259"/>
    <w:rsid w:val="00E13C66"/>
    <w:rsid w:val="00E1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B3BAD"/>
    <w:rPr>
      <w:sz w:val="18"/>
      <w:szCs w:val="18"/>
    </w:rPr>
  </w:style>
  <w:style w:type="paragraph" w:styleId="a4">
    <w:name w:val="footer"/>
    <w:basedOn w:val="a"/>
    <w:link w:val="Char0"/>
    <w:uiPriority w:val="99"/>
    <w:rsid w:val="004B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B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4B3BA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uiPriority w:val="99"/>
    <w:qFormat/>
    <w:rsid w:val="004B3BAD"/>
    <w:rPr>
      <w:b/>
      <w:bCs/>
    </w:rPr>
  </w:style>
  <w:style w:type="character" w:styleId="a8">
    <w:name w:val="Hyperlink"/>
    <w:uiPriority w:val="99"/>
    <w:rsid w:val="004B3BAD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4B3BAD"/>
    <w:pPr>
      <w:ind w:firstLineChars="200" w:firstLine="420"/>
    </w:pPr>
  </w:style>
  <w:style w:type="character" w:customStyle="1" w:styleId="Char1">
    <w:name w:val="页眉 Char"/>
    <w:link w:val="a5"/>
    <w:uiPriority w:val="99"/>
    <w:locked/>
    <w:rsid w:val="004B3BAD"/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B3BA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4B3B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154</Words>
  <Characters>884</Characters>
  <Application>Microsoft Office Word</Application>
  <DocSecurity>0</DocSecurity>
  <Lines>7</Lines>
  <Paragraphs>2</Paragraphs>
  <ScaleCrop>false</ScaleCrop>
  <Company>jy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关于组织申报第三期华图教育大学生创业</dc:title>
  <dc:creator>zgj</dc:creator>
  <cp:lastModifiedBy>Sky123.Org</cp:lastModifiedBy>
  <cp:revision>46</cp:revision>
  <cp:lastPrinted>2014-04-08T05:44:00Z</cp:lastPrinted>
  <dcterms:created xsi:type="dcterms:W3CDTF">2012-02-28T07:35:00Z</dcterms:created>
  <dcterms:modified xsi:type="dcterms:W3CDTF">2014-05-06T07:54:00Z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